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A5ED127" w:rsidR="00D72741" w:rsidRPr="006F56D7" w:rsidRDefault="00115707" w:rsidP="007F6D7A">
            <w:pPr>
              <w:spacing w:before="280"/>
              <w:jc w:val="center"/>
              <w:rPr>
                <w:rFonts w:asciiTheme="majorBidi" w:hAnsiTheme="majorBidi" w:cstheme="majorBidi"/>
              </w:rPr>
            </w:pPr>
            <w:r>
              <w:rPr>
                <w:rFonts w:asciiTheme="majorBidi" w:hAnsiTheme="majorBidi" w:cstheme="majorBidi"/>
                <w:sz w:val="28"/>
                <w:szCs w:val="24"/>
              </w:rPr>
              <w:t xml:space="preserve">Semarak </w:t>
            </w:r>
            <w:r w:rsidR="009E07A1">
              <w:rPr>
                <w:rFonts w:asciiTheme="majorBidi" w:hAnsiTheme="majorBidi" w:cstheme="majorBidi"/>
                <w:sz w:val="28"/>
                <w:szCs w:val="24"/>
              </w:rPr>
              <w:t>International Journal of</w:t>
            </w:r>
            <w:r w:rsidR="002F31E5">
              <w:rPr>
                <w:rFonts w:asciiTheme="majorBidi" w:hAnsiTheme="majorBidi" w:cstheme="majorBidi"/>
                <w:sz w:val="28"/>
                <w:szCs w:val="24"/>
              </w:rPr>
              <w:t xml:space="preserve"> Fundamental and Applied Mathematics</w:t>
            </w:r>
            <w:r w:rsidR="00496068">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5539E8D" w:rsidR="00D72741" w:rsidRPr="006F672B" w:rsidRDefault="009E7062" w:rsidP="009E2B42">
            <w:pPr>
              <w:ind w:right="-115"/>
              <w:jc w:val="right"/>
            </w:pPr>
            <w:r>
              <w:rPr>
                <w:noProof/>
              </w:rPr>
              <w:drawing>
                <wp:inline distT="0" distB="0" distL="0" distR="0" wp14:anchorId="020A5C8A" wp14:editId="3798B7EC">
                  <wp:extent cx="892015" cy="126187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015" cy="1261872"/>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8E7EB6D" w14:textId="77777777" w:rsidR="009E7062"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29D1C795" w:rsidR="00D72741" w:rsidRDefault="00115707" w:rsidP="009E7062">
            <w:pPr>
              <w:jc w:val="center"/>
              <w:rPr>
                <w:color w:val="0070C0"/>
                <w:sz w:val="16"/>
                <w:szCs w:val="14"/>
              </w:rPr>
            </w:pPr>
            <w:r w:rsidRPr="009E7062">
              <w:rPr>
                <w:color w:val="0070C0"/>
                <w:sz w:val="16"/>
                <w:szCs w:val="14"/>
                <w:lang w:val="en-MY"/>
              </w:rPr>
              <w:t>https://semarakilmu.my/index.php/</w:t>
            </w:r>
            <w:r w:rsidR="00354EB6" w:rsidRPr="009E7062">
              <w:rPr>
                <w:color w:val="0070C0"/>
                <w:sz w:val="16"/>
                <w:szCs w:val="14"/>
                <w:lang w:val="en-MY"/>
              </w:rPr>
              <w:t>s</w:t>
            </w:r>
            <w:r w:rsidR="009E07A1" w:rsidRPr="009E7062">
              <w:rPr>
                <w:color w:val="0070C0"/>
                <w:sz w:val="16"/>
                <w:szCs w:val="14"/>
                <w:lang w:val="en-MY"/>
              </w:rPr>
              <w:t>i</w:t>
            </w:r>
            <w:r w:rsidR="002F31E5" w:rsidRPr="009E7062">
              <w:rPr>
                <w:color w:val="0070C0"/>
                <w:sz w:val="16"/>
                <w:szCs w:val="14"/>
                <w:lang w:val="en-MY"/>
              </w:rPr>
              <w:t>jfam</w:t>
            </w:r>
            <w:r w:rsidR="00C82B13">
              <w:rPr>
                <w:color w:val="0070C0"/>
                <w:sz w:val="16"/>
                <w:szCs w:val="14"/>
                <w:lang w:val="en-MY"/>
              </w:rPr>
              <w:t>/index</w:t>
            </w:r>
            <w:bookmarkStart w:id="0" w:name="_GoBack"/>
            <w:bookmarkEnd w:id="0"/>
          </w:p>
          <w:p w14:paraId="4B700B1C" w14:textId="19DB8854" w:rsidR="00D72741" w:rsidRPr="006F56D7" w:rsidRDefault="00D72741" w:rsidP="007F6D7A">
            <w:pPr>
              <w:jc w:val="center"/>
            </w:pPr>
            <w:r w:rsidRPr="00AF0F2F">
              <w:rPr>
                <w:sz w:val="16"/>
                <w:szCs w:val="14"/>
              </w:rPr>
              <w:t xml:space="preserve">ISSN: </w:t>
            </w:r>
            <w:r w:rsidR="009E7062">
              <w:rPr>
                <w:sz w:val="16"/>
                <w:szCs w:val="14"/>
              </w:rPr>
              <w:t>3030-5527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4635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5pt;mso-width-percent:0;mso-height-percent:0;mso-width-percent:0;mso-height-percent:0" o:ole="">
            <v:imagedata r:id="rId16" o:title=""/>
          </v:shape>
          <o:OLEObject Type="Embed" ProgID="Equation.3" ShapeID="_x0000_i1025" DrawAspect="Content" ObjectID="_1810023298"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3A10F" w14:textId="77777777" w:rsidR="006C490E" w:rsidRDefault="006C490E" w:rsidP="00307DBE">
      <w:pPr>
        <w:spacing w:after="0" w:line="240" w:lineRule="auto"/>
      </w:pPr>
      <w:r>
        <w:separator/>
      </w:r>
    </w:p>
  </w:endnote>
  <w:endnote w:type="continuationSeparator" w:id="0">
    <w:p w14:paraId="19790C53" w14:textId="77777777" w:rsidR="006C490E" w:rsidRDefault="006C490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Cambria"/>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40915" w14:textId="77777777" w:rsidR="00E700D9" w:rsidRDefault="00E70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BAE24" w14:textId="77777777" w:rsidR="006C490E" w:rsidRDefault="006C490E" w:rsidP="00307DBE">
      <w:pPr>
        <w:spacing w:after="0" w:line="240" w:lineRule="auto"/>
      </w:pPr>
      <w:r>
        <w:separator/>
      </w:r>
    </w:p>
  </w:footnote>
  <w:footnote w:type="continuationSeparator" w:id="0">
    <w:p w14:paraId="331B29F1" w14:textId="77777777" w:rsidR="006C490E" w:rsidRDefault="006C490E"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82AB053"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w:t>
      </w:r>
      <w:r w:rsidR="002F31E5">
        <w:rPr>
          <w:rFonts w:cs="Times New Roman"/>
          <w:lang w:val="en-SG"/>
        </w:rPr>
        <w:t>fam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20072" w14:textId="77777777" w:rsidR="00E700D9" w:rsidRDefault="00E70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84A7E" w14:textId="510B1EE4"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Semarak </w:t>
    </w:r>
    <w:r w:rsidR="00D13176">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 xml:space="preserve">Fundamental and Applied Mathematics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9295B53"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Pr>
        <w:rFonts w:ascii="Times New Roman" w:eastAsia="Calibri" w:hAnsi="Times New Roman" w:cs="Arial"/>
        <w:i/>
        <w:iCs/>
        <w:sz w:val="16"/>
        <w:szCs w:val="14"/>
        <w:lang w:val="en-GB"/>
      </w:rPr>
      <w:t xml:space="preserve">Semarak </w:t>
    </w:r>
    <w:r w:rsidR="009E07A1">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Fundamental and Applied</w:t>
    </w:r>
    <w:r w:rsidR="00E74CAF">
      <w:rPr>
        <w:rFonts w:ascii="Times New Roman" w:eastAsia="Calibri" w:hAnsi="Times New Roman" w:cs="Arial"/>
        <w:i/>
        <w:iCs/>
        <w:sz w:val="16"/>
        <w:szCs w:val="14"/>
        <w:lang w:val="en-GB"/>
      </w:rPr>
      <w:t xml:space="preserve"> </w:t>
    </w:r>
    <w:r w:rsidR="00E700D9">
      <w:rPr>
        <w:rFonts w:ascii="Times New Roman" w:eastAsia="Calibri" w:hAnsi="Times New Roman" w:cs="Arial"/>
        <w:i/>
        <w:iCs/>
        <w:sz w:val="16"/>
        <w:szCs w:val="14"/>
        <w:lang w:val="en-GB"/>
      </w:rPr>
      <w:t xml:space="preserve">Mathematics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490E"/>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E7062"/>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2B13"/>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0849"/>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9C26-8D2F-4F2B-935C-96A495A2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Nur hazirah</cp:lastModifiedBy>
  <cp:revision>3</cp:revision>
  <cp:lastPrinted>2016-12-23T01:28:00Z</cp:lastPrinted>
  <dcterms:created xsi:type="dcterms:W3CDTF">2025-05-16T07:52:00Z</dcterms:created>
  <dcterms:modified xsi:type="dcterms:W3CDTF">2025-05-29T03:28:00Z</dcterms:modified>
</cp:coreProperties>
</file>